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552" w:rsidRPr="0089292F" w:rsidRDefault="00446552" w:rsidP="0089292F">
      <w:pPr>
        <w:jc w:val="center"/>
        <w:rPr>
          <w:rFonts w:ascii="Times New Roman" w:hAnsi="Times New Roman" w:cs="Times New Roman"/>
          <w:caps/>
          <w:color w:val="FF0000"/>
          <w:sz w:val="28"/>
          <w:szCs w:val="28"/>
        </w:rPr>
      </w:pPr>
      <w:r w:rsidRPr="0089292F">
        <w:rPr>
          <w:rFonts w:ascii="Times New Roman" w:hAnsi="Times New Roman" w:cs="Times New Roman"/>
          <w:caps/>
          <w:color w:val="FF0000"/>
          <w:sz w:val="28"/>
          <w:szCs w:val="28"/>
        </w:rPr>
        <w:t xml:space="preserve">Плавание </w:t>
      </w:r>
      <w:r w:rsidR="0089292F">
        <w:rPr>
          <w:rFonts w:ascii="Times New Roman" w:hAnsi="Times New Roman" w:cs="Times New Roman"/>
          <w:caps/>
          <w:color w:val="FF0000"/>
          <w:sz w:val="28"/>
          <w:szCs w:val="28"/>
        </w:rPr>
        <w:t>как средство коррекции нарушений</w:t>
      </w:r>
      <w:r w:rsidRPr="0089292F">
        <w:rPr>
          <w:rFonts w:ascii="Times New Roman" w:hAnsi="Times New Roman" w:cs="Times New Roman"/>
          <w:caps/>
          <w:color w:val="FF0000"/>
          <w:sz w:val="28"/>
          <w:szCs w:val="28"/>
        </w:rPr>
        <w:t xml:space="preserve"> осанки</w:t>
      </w:r>
    </w:p>
    <w:p w:rsidR="00490DA3" w:rsidRPr="0089292F" w:rsidRDefault="00446552" w:rsidP="0089292F">
      <w:pPr>
        <w:jc w:val="center"/>
        <w:rPr>
          <w:rFonts w:ascii="Times New Roman" w:hAnsi="Times New Roman" w:cs="Times New Roman"/>
          <w:caps/>
          <w:color w:val="FF0000"/>
          <w:sz w:val="28"/>
          <w:szCs w:val="28"/>
        </w:rPr>
      </w:pPr>
      <w:r w:rsidRPr="0089292F">
        <w:rPr>
          <w:rFonts w:ascii="Times New Roman" w:hAnsi="Times New Roman" w:cs="Times New Roman"/>
          <w:caps/>
          <w:color w:val="FF0000"/>
          <w:sz w:val="28"/>
          <w:szCs w:val="28"/>
        </w:rPr>
        <w:t>у дошкольников с заболеванием ОДА</w:t>
      </w:r>
    </w:p>
    <w:p w:rsidR="00446552" w:rsidRPr="004D6EA6" w:rsidRDefault="00446552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sz w:val="28"/>
          <w:szCs w:val="28"/>
        </w:rPr>
        <w:t xml:space="preserve">Осанка – привычное положение тела и в движении, это поза непринужденно стоящего человека, которую он принимает без лишнего мышечного напряжения. Осанка отражает не только физическое, но и психическое состояние человека, его настроение и даже характер. Вопросы обучения, воспитания, развития детей с нарушением осанки очень актуальны в современном мире. В сложившейся ситуации посильную помощь детям с нарушением осанки могут оказать не только врачи, но и инструктора по </w:t>
      </w:r>
      <w:r w:rsidR="00E370C6" w:rsidRPr="004D6EA6">
        <w:rPr>
          <w:rFonts w:ascii="Times New Roman" w:hAnsi="Times New Roman" w:cs="Times New Roman"/>
          <w:sz w:val="28"/>
          <w:szCs w:val="28"/>
        </w:rPr>
        <w:t xml:space="preserve">физической культуре (для обучения детей плаванию) дошкольных учреждений. Потому что плавание как средство коррекции и профилактики осанки у детей, обеспечивающий естественную разгрузку позвоночника с одновременной тренировкой мышц. </w:t>
      </w:r>
    </w:p>
    <w:p w:rsidR="00E370C6" w:rsidRPr="004D6EA6" w:rsidRDefault="00E370C6" w:rsidP="004D6EA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D6EA6">
        <w:rPr>
          <w:rFonts w:ascii="Times New Roman" w:hAnsi="Times New Roman" w:cs="Times New Roman"/>
          <w:b/>
          <w:sz w:val="28"/>
          <w:szCs w:val="28"/>
        </w:rPr>
        <w:t xml:space="preserve">Значение плавания в профилактике и лечении нарушений осанки </w:t>
      </w:r>
    </w:p>
    <w:p w:rsidR="00E370C6" w:rsidRPr="004D6EA6" w:rsidRDefault="00E370C6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sz w:val="28"/>
          <w:szCs w:val="28"/>
        </w:rPr>
        <w:t xml:space="preserve">Плавание способствует укреплению здоровья, привитию жизненно-важных навыков, </w:t>
      </w:r>
      <w:r w:rsidR="008F1A91" w:rsidRPr="004D6EA6">
        <w:rPr>
          <w:rFonts w:ascii="Times New Roman" w:hAnsi="Times New Roman" w:cs="Times New Roman"/>
          <w:sz w:val="28"/>
          <w:szCs w:val="28"/>
        </w:rPr>
        <w:t>воспитанию морально-волевых качеств. Оно имеет большое воспитательное, оздоровительно-гигиеническое, лечебное, эмоциональное и прикладное значение.</w:t>
      </w:r>
    </w:p>
    <w:p w:rsidR="008F1A91" w:rsidRPr="004D6EA6" w:rsidRDefault="008F1A91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b/>
          <w:sz w:val="28"/>
          <w:szCs w:val="28"/>
        </w:rPr>
        <w:t>Воспитательное значение.</w:t>
      </w:r>
      <w:r w:rsidRPr="004D6EA6">
        <w:rPr>
          <w:rFonts w:ascii="Times New Roman" w:hAnsi="Times New Roman" w:cs="Times New Roman"/>
          <w:sz w:val="28"/>
          <w:szCs w:val="28"/>
        </w:rPr>
        <w:t xml:space="preserve"> Зависит от организации процесса. Систематические занятия по плаванию воспитывают чувство товарищество, дисциплины и организованности, трудолюбия и уверенности в своих силах. </w:t>
      </w:r>
      <w:bookmarkStart w:id="0" w:name="_GoBack"/>
      <w:bookmarkEnd w:id="0"/>
      <w:r w:rsidRPr="004D6EA6">
        <w:rPr>
          <w:rFonts w:ascii="Times New Roman" w:hAnsi="Times New Roman" w:cs="Times New Roman"/>
          <w:sz w:val="28"/>
          <w:szCs w:val="28"/>
        </w:rPr>
        <w:t>Разнообразные упражнения на занятиях способствуют совершенствованию двигательных способностей детей.</w:t>
      </w:r>
    </w:p>
    <w:p w:rsidR="008F1A91" w:rsidRPr="004D6EA6" w:rsidRDefault="008F1A91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b/>
          <w:sz w:val="28"/>
          <w:szCs w:val="28"/>
        </w:rPr>
        <w:t>Эмоциональное значение.</w:t>
      </w:r>
      <w:r w:rsidRPr="004D6EA6">
        <w:rPr>
          <w:rFonts w:ascii="Times New Roman" w:hAnsi="Times New Roman" w:cs="Times New Roman"/>
          <w:sz w:val="28"/>
          <w:szCs w:val="28"/>
        </w:rPr>
        <w:t xml:space="preserve"> Заключается в снятии психологической напряженности у детей, создании оптимистического настроения.</w:t>
      </w:r>
    </w:p>
    <w:p w:rsidR="008F1A91" w:rsidRPr="004D6EA6" w:rsidRDefault="008F1A91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b/>
          <w:sz w:val="28"/>
          <w:szCs w:val="28"/>
        </w:rPr>
        <w:t xml:space="preserve">Оздоровительно-гигиенические значение. </w:t>
      </w:r>
      <w:r w:rsidRPr="004D6EA6">
        <w:rPr>
          <w:rFonts w:ascii="Times New Roman" w:hAnsi="Times New Roman" w:cs="Times New Roman"/>
          <w:sz w:val="28"/>
          <w:szCs w:val="28"/>
        </w:rPr>
        <w:t xml:space="preserve">Состоит не только в воздействии физических упражнений на организм ребенка, но и в благоприятном воздействии на него воды. Вода очищает и укрепляет кожу, оказывает положительное влияние на нервную систему, активирует обмен веществ, </w:t>
      </w:r>
      <w:r w:rsidR="00946209" w:rsidRPr="004D6EA6">
        <w:rPr>
          <w:rFonts w:ascii="Times New Roman" w:hAnsi="Times New Roman" w:cs="Times New Roman"/>
          <w:sz w:val="28"/>
          <w:szCs w:val="28"/>
        </w:rPr>
        <w:t>улучшает деятельность сердечно-сосудистой и дыхательной систем. Пребывание в воде совершенствует теплообмен, закаливает организм. Давление воды на грудную клетку вызывает усиленную деятельность мускулатуры. Ритмичное и глубокое дыхание при плавании способствуют повышению подвижности грудной клетки и увеличению жизненной емкости легких. Вода оказывает воздействие на двигательный аппарат, увеличивая силу мышц. Плавание повышает устойчивость вестибулярного аппарата, заставляет все нервные клетки работать в полную силу.</w:t>
      </w:r>
    </w:p>
    <w:p w:rsidR="00946209" w:rsidRPr="004D6EA6" w:rsidRDefault="00946209" w:rsidP="004D6EA6">
      <w:pPr>
        <w:jc w:val="both"/>
        <w:rPr>
          <w:rFonts w:ascii="Times New Roman" w:hAnsi="Times New Roman" w:cs="Times New Roman"/>
          <w:sz w:val="28"/>
          <w:szCs w:val="28"/>
        </w:rPr>
      </w:pPr>
      <w:r w:rsidRPr="004D6EA6">
        <w:rPr>
          <w:rFonts w:ascii="Times New Roman" w:hAnsi="Times New Roman" w:cs="Times New Roman"/>
          <w:b/>
          <w:sz w:val="28"/>
          <w:szCs w:val="28"/>
        </w:rPr>
        <w:lastRenderedPageBreak/>
        <w:t>Лечебное значение.</w:t>
      </w:r>
      <w:r w:rsidRPr="004D6EA6">
        <w:rPr>
          <w:rFonts w:ascii="Times New Roman" w:hAnsi="Times New Roman" w:cs="Times New Roman"/>
          <w:sz w:val="28"/>
          <w:szCs w:val="28"/>
        </w:rPr>
        <w:t xml:space="preserve"> Плавание – важное звено комплексной программы по коррекции нарушений осанки. При плавании происходит естественная разгрузка позвоночника, исчезает асимметричная работа межпозвонковых мышц, восстанавливаются условия для нормального роста тел позвонков. </w:t>
      </w:r>
      <w:r w:rsidR="00B64750" w:rsidRPr="004D6EA6">
        <w:rPr>
          <w:rFonts w:ascii="Times New Roman" w:hAnsi="Times New Roman" w:cs="Times New Roman"/>
          <w:sz w:val="28"/>
          <w:szCs w:val="28"/>
        </w:rPr>
        <w:t>Вытяжение позвоночника во время скольжения дополняет разгрузку зон роста. Одновременно укрепляются мышцы позвоночника и всего скелета, совершенствуются координация движений, формируется чувство правильной осанки.</w:t>
      </w:r>
    </w:p>
    <w:sectPr w:rsidR="00946209" w:rsidRPr="004D6EA6" w:rsidSect="00E84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3902"/>
    <w:rsid w:val="00023902"/>
    <w:rsid w:val="00446552"/>
    <w:rsid w:val="00490DA3"/>
    <w:rsid w:val="004D6EA6"/>
    <w:rsid w:val="0089292F"/>
    <w:rsid w:val="008F1A91"/>
    <w:rsid w:val="00946209"/>
    <w:rsid w:val="00B64750"/>
    <w:rsid w:val="00E370C6"/>
    <w:rsid w:val="00E84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Rabota</cp:lastModifiedBy>
  <cp:revision>5</cp:revision>
  <dcterms:created xsi:type="dcterms:W3CDTF">2014-10-25T09:19:00Z</dcterms:created>
  <dcterms:modified xsi:type="dcterms:W3CDTF">2014-10-27T11:20:00Z</dcterms:modified>
</cp:coreProperties>
</file>